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A4" w:rsidRPr="00EA2EA4" w:rsidRDefault="00EA2EA4" w:rsidP="00EA2EA4">
      <w:pPr>
        <w:jc w:val="center"/>
        <w:rPr>
          <w:b/>
        </w:rPr>
      </w:pPr>
      <w:r w:rsidRPr="00EA2EA4">
        <w:rPr>
          <w:rStyle w:val="a4"/>
          <w:rFonts w:ascii="Times New Roman" w:hAnsi="Times New Roman" w:cs="Times New Roman"/>
          <w:b/>
          <w:sz w:val="28"/>
          <w:szCs w:val="28"/>
        </w:rPr>
        <w:t>«Школа раннего развития «Новичок»»</w:t>
      </w:r>
    </w:p>
    <w:p w:rsidR="00EA2EA4" w:rsidRDefault="00EA2EA4" w:rsidP="00EA2EA4">
      <w:pPr>
        <w:pStyle w:val="2"/>
        <w:jc w:val="center"/>
      </w:pPr>
      <w:r>
        <w:t>13.10.21г</w:t>
      </w:r>
    </w:p>
    <w:p w:rsidR="00EA2EA4" w:rsidRDefault="00EA2EA4"/>
    <w:p w:rsidR="00EA2EA4" w:rsidRPr="00EA2EA4" w:rsidRDefault="00EA2EA4">
      <w:pPr>
        <w:rPr>
          <w:rFonts w:ascii="Times New Roman" w:hAnsi="Times New Roman" w:cs="Times New Roman"/>
          <w:sz w:val="28"/>
          <w:szCs w:val="28"/>
        </w:rPr>
      </w:pPr>
      <w:r w:rsidRPr="00EA2EA4">
        <w:rPr>
          <w:rFonts w:ascii="Times New Roman" w:hAnsi="Times New Roman" w:cs="Times New Roman"/>
          <w:color w:val="000000"/>
          <w:sz w:val="28"/>
          <w:szCs w:val="28"/>
        </w:rPr>
        <w:t>«Гласный звук [а]. Буквы</w:t>
      </w:r>
      <w:proofErr w:type="gramStart"/>
      <w:r w:rsidRPr="00EA2EA4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EA2EA4">
        <w:rPr>
          <w:rFonts w:ascii="Times New Roman" w:hAnsi="Times New Roman" w:cs="Times New Roman"/>
          <w:color w:val="000000"/>
          <w:sz w:val="28"/>
          <w:szCs w:val="28"/>
        </w:rPr>
        <w:t>, а.»</w:t>
      </w:r>
    </w:p>
    <w:p w:rsidR="00000000" w:rsidRPr="00EA2EA4" w:rsidRDefault="00EA2EA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A2EA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https://www.youtube.com/watch?v=Xa_yuaPccUs</w:t>
        </w:r>
      </w:hyperlink>
      <w:r w:rsidRPr="00EA2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EA4" w:rsidRPr="00EA2EA4" w:rsidRDefault="00EA2EA4" w:rsidP="00EA2EA4">
      <w:pPr>
        <w:pStyle w:val="Default"/>
        <w:rPr>
          <w:sz w:val="28"/>
          <w:szCs w:val="28"/>
        </w:rPr>
      </w:pPr>
      <w:r w:rsidRPr="00EA2EA4">
        <w:rPr>
          <w:sz w:val="28"/>
          <w:szCs w:val="28"/>
        </w:rPr>
        <w:t>Регулируем нажим на карандаш.</w:t>
      </w:r>
    </w:p>
    <w:p w:rsidR="00EA2EA4" w:rsidRPr="00EA2EA4" w:rsidRDefault="00EA2EA4" w:rsidP="00EA2EA4">
      <w:pPr>
        <w:pStyle w:val="Default"/>
        <w:rPr>
          <w:sz w:val="28"/>
          <w:szCs w:val="28"/>
        </w:rPr>
      </w:pPr>
      <w:r w:rsidRPr="00EA2EA4">
        <w:rPr>
          <w:sz w:val="28"/>
          <w:szCs w:val="28"/>
        </w:rPr>
        <w:t>Рисуем дерево.</w:t>
      </w:r>
    </w:p>
    <w:p w:rsidR="00EA2EA4" w:rsidRPr="00EA2EA4" w:rsidRDefault="00EA2EA4" w:rsidP="00EA2EA4">
      <w:pPr>
        <w:pStyle w:val="Default"/>
        <w:rPr>
          <w:sz w:val="28"/>
          <w:szCs w:val="28"/>
        </w:rPr>
      </w:pPr>
      <w:r w:rsidRPr="00EA2EA4">
        <w:rPr>
          <w:sz w:val="28"/>
          <w:szCs w:val="28"/>
        </w:rPr>
        <w:t xml:space="preserve"> </w:t>
      </w:r>
    </w:p>
    <w:p w:rsidR="00EA2EA4" w:rsidRPr="00EA2EA4" w:rsidRDefault="00EA2EA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A2EA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https://www.youtube.com/watch?v=tMWr_8S-3dY</w:t>
        </w:r>
      </w:hyperlink>
    </w:p>
    <w:p w:rsidR="00EA2EA4" w:rsidRPr="00EA2EA4" w:rsidRDefault="00EA2EA4">
      <w:pPr>
        <w:rPr>
          <w:rFonts w:ascii="Times New Roman" w:hAnsi="Times New Roman" w:cs="Times New Roman"/>
          <w:sz w:val="28"/>
          <w:szCs w:val="28"/>
        </w:rPr>
      </w:pPr>
      <w:r w:rsidRPr="00EA2EA4">
        <w:rPr>
          <w:rFonts w:ascii="Times New Roman" w:hAnsi="Times New Roman" w:cs="Times New Roman"/>
          <w:sz w:val="28"/>
          <w:szCs w:val="28"/>
        </w:rPr>
        <w:t>«Отношение: часть - целое. Представление о действии сложения (на наглядном материале)»</w:t>
      </w:r>
    </w:p>
    <w:p w:rsidR="00EA2EA4" w:rsidRPr="00EA2EA4" w:rsidRDefault="00EA2EA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A2EA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https://www.youtube.com/watch?v=xH4oEV0XG-4</w:t>
        </w:r>
      </w:hyperlink>
    </w:p>
    <w:p w:rsidR="00EA2EA4" w:rsidRPr="00EA2EA4" w:rsidRDefault="00EA2EA4">
      <w:pPr>
        <w:rPr>
          <w:rFonts w:ascii="Times New Roman" w:hAnsi="Times New Roman" w:cs="Times New Roman"/>
          <w:sz w:val="28"/>
          <w:szCs w:val="28"/>
        </w:rPr>
      </w:pPr>
      <w:r w:rsidRPr="00EA2EA4">
        <w:rPr>
          <w:rFonts w:ascii="Times New Roman" w:hAnsi="Times New Roman" w:cs="Times New Roman"/>
          <w:sz w:val="28"/>
          <w:szCs w:val="28"/>
        </w:rPr>
        <w:t>Работа в тетрадях по образцу.</w:t>
      </w:r>
    </w:p>
    <w:sectPr w:rsidR="00EA2EA4" w:rsidRPr="00EA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2EA4"/>
    <w:rsid w:val="00EA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A2EA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EA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EA2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Emphasis"/>
    <w:basedOn w:val="a0"/>
    <w:qFormat/>
    <w:rsid w:val="00EA2EA4"/>
    <w:rPr>
      <w:i/>
      <w:iCs/>
    </w:rPr>
  </w:style>
  <w:style w:type="paragraph" w:customStyle="1" w:styleId="Default">
    <w:name w:val="Default"/>
    <w:rsid w:val="00EA2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H4oEV0XG-4" TargetMode="External"/><Relationship Id="rId5" Type="http://schemas.openxmlformats.org/officeDocument/2006/relationships/hyperlink" Target="https://www.youtube.com/watch?v=tMWr_8S-3dY" TargetMode="External"/><Relationship Id="rId4" Type="http://schemas.openxmlformats.org/officeDocument/2006/relationships/hyperlink" Target="https://www.youtube.com/watch?v=Xa_yuaPcc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2021-10-14T07:40:00Z</dcterms:created>
  <dcterms:modified xsi:type="dcterms:W3CDTF">2021-10-14T07:47:00Z</dcterms:modified>
</cp:coreProperties>
</file>