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6C" w:rsidRPr="00746D5A" w:rsidRDefault="008A5A6C" w:rsidP="00746D5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№3 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</w:t>
      </w:r>
      <w:r w:rsidR="0030768B">
        <w:rPr>
          <w:b/>
          <w:color w:val="000000"/>
          <w:sz w:val="28"/>
          <w:szCs w:val="28"/>
        </w:rPr>
        <w:t>о коллектива «Мир детства» с 8.11 по 13.11</w:t>
      </w:r>
      <w:r w:rsidR="00457088">
        <w:rPr>
          <w:b/>
          <w:color w:val="000000"/>
          <w:sz w:val="28"/>
          <w:szCs w:val="28"/>
        </w:rPr>
        <w:t>.21</w:t>
      </w:r>
      <w:r w:rsidRPr="006F74A9">
        <w:rPr>
          <w:b/>
          <w:color w:val="000000"/>
          <w:sz w:val="28"/>
          <w:szCs w:val="28"/>
        </w:rPr>
        <w:t xml:space="preserve"> года.</w:t>
      </w:r>
      <w:bookmarkStart w:id="0" w:name="_GoBack"/>
      <w:bookmarkEnd w:id="0"/>
    </w:p>
    <w:p w:rsidR="00746D5A" w:rsidRPr="00746D5A" w:rsidRDefault="0030768B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«Современная хореография в характерном уроке</w:t>
      </w:r>
      <w:r w:rsidR="00746D5A" w:rsidRPr="0074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Тема рассчитана на три занятия.</w:t>
      </w:r>
      <w:r w:rsidR="00746D5A" w:rsidRPr="00746D5A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="00746D5A" w:rsidRPr="00746D5A">
        <w:rPr>
          <w:rFonts w:ascii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="00746D5A" w:rsidRPr="00746D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В основе стилизованного номера лежит изучение фольклорно-этнографического материала, владение законами композиции, чувство стиля и все то, что в совокупности создает нужный образ или ощущение образа, своеобразного национального характера народа, его образ жизни и особенности мышления.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. Основные требования к постановке стилизованного номера: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• Современная творческая интерпретация фольклорного материала;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• Внедрение инновационных методов, приближающих к пониманию народной культуры;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• Придание народному танцу современного звучания;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• Поиск новых форм сведения народного и современного искусства.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Для создания стилизованного танцевального номера берется фольклорно-этнографический материал. Переработав этот материал, его образцы получают стилизованную современную сценическую обработку.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Нужно отметить, что в основе стилизованного номера лежит, в первую очередь, изучение фольклорно-этнографического материала, владение законами композиции и, конечно, чувство стиля – все то, что в совокупности создает нужный образ или ощущение образа, своеобразного национального характера народа, его образ жизни и особенности мышления</w:t>
      </w:r>
      <w:proofErr w:type="gramStart"/>
      <w:r w:rsidRPr="0030768B">
        <w:rPr>
          <w:color w:val="000000"/>
          <w:sz w:val="28"/>
          <w:szCs w:val="28"/>
        </w:rPr>
        <w:t>..</w:t>
      </w:r>
      <w:proofErr w:type="gramEnd"/>
    </w:p>
    <w:p w:rsidR="00DE19F6" w:rsidRPr="0030768B" w:rsidRDefault="0030768B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 xml:space="preserve"> Важно формировать </w:t>
      </w:r>
      <w:r w:rsidR="00DE19F6" w:rsidRPr="0030768B">
        <w:rPr>
          <w:color w:val="000000"/>
          <w:sz w:val="28"/>
          <w:szCs w:val="28"/>
        </w:rPr>
        <w:t xml:space="preserve"> особый интерес к своей нации, культуре и быту своего народа. Дети должны понимать, в какой стране они живут, где их корни и истоки.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 xml:space="preserve">Таким </w:t>
      </w:r>
      <w:proofErr w:type="gramStart"/>
      <w:r w:rsidRPr="0030768B">
        <w:rPr>
          <w:color w:val="000000"/>
          <w:sz w:val="28"/>
          <w:szCs w:val="28"/>
        </w:rPr>
        <w:t>образом</w:t>
      </w:r>
      <w:proofErr w:type="gramEnd"/>
      <w:r w:rsidRPr="0030768B">
        <w:rPr>
          <w:color w:val="000000"/>
          <w:sz w:val="28"/>
          <w:szCs w:val="28"/>
        </w:rPr>
        <w:t xml:space="preserve"> закладывается национальное самосознание, у детей формируется отношение к другим нациям, народностям, дети различают танцы разных народов, знают особенности исполнения своих национальных танцев. Тогда интерес детей к собственной культуре вызывает интерес и к национальным танцам.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lastRenderedPageBreak/>
        <w:t>Важную роль в процессе воспитания народными танцами играет музыкальное сопровождение. Музыка должна соответствовать движению по характеру, стилю, национальной окраске. Хорошее музыкальное сопровождение поможет развить у учащихся не только ритм, слух, но и воспитать художественный вкус.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Кроме того, необходимо помнить о костюмах. Учащиеся очень скованно чувствуют себя на сцене в старых не модных костюмах. Стилизованный танец требует стилизации костюма, но в то же время костюм должен отражать народный стиль.</w:t>
      </w:r>
    </w:p>
    <w:p w:rsidR="00DE19F6" w:rsidRPr="0030768B" w:rsidRDefault="00DE19F6" w:rsidP="00DE19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30768B">
        <w:rPr>
          <w:color w:val="000000"/>
          <w:sz w:val="28"/>
          <w:szCs w:val="28"/>
        </w:rPr>
        <w:t>Всему этому их учит стилизованный народный танец. Таким образом, изучение традиций национальной культуры помогает процессу самопознания и саморазвития учащихся, активизирует их познавательные интересы, расширяет горизонты познания, способствует нравственному самосовершенствованию.</w:t>
      </w:r>
    </w:p>
    <w:p w:rsidR="00D83BB6" w:rsidRDefault="00D646B7" w:rsidP="00746D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часть урока – разминка</w:t>
      </w:r>
    </w:p>
    <w:p w:rsidR="00D646B7" w:rsidRDefault="00D646B7" w:rsidP="00746D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часть урока –  основная. Составить стилизованную русскую народную комбинацию на 16 тактов.</w:t>
      </w:r>
    </w:p>
    <w:p w:rsidR="00D646B7" w:rsidRPr="009E00F8" w:rsidRDefault="00D646B7" w:rsidP="00D646B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ч</w:t>
      </w:r>
      <w:r w:rsidRPr="009E00F8">
        <w:rPr>
          <w:color w:val="000000"/>
          <w:sz w:val="28"/>
          <w:szCs w:val="28"/>
        </w:rPr>
        <w:t>асть занятия –</w:t>
      </w:r>
      <w:r>
        <w:rPr>
          <w:color w:val="000000"/>
          <w:sz w:val="28"/>
          <w:szCs w:val="28"/>
        </w:rPr>
        <w:t xml:space="preserve"> заключительная</w:t>
      </w:r>
      <w:r w:rsidRPr="009E00F8">
        <w:rPr>
          <w:color w:val="000000"/>
          <w:sz w:val="28"/>
          <w:szCs w:val="28"/>
        </w:rPr>
        <w:t>.</w:t>
      </w:r>
      <w:r w:rsidRPr="009E00F8">
        <w:rPr>
          <w:sz w:val="28"/>
          <w:szCs w:val="28"/>
        </w:rPr>
        <w:t xml:space="preserve"> В</w:t>
      </w:r>
      <w:r w:rsidRPr="009E00F8">
        <w:rPr>
          <w:color w:val="000000"/>
          <w:sz w:val="28"/>
          <w:szCs w:val="28"/>
        </w:rPr>
        <w:t>оспитание «мышечного ощущения» на основе принципа полного их расслабления.</w:t>
      </w:r>
    </w:p>
    <w:p w:rsidR="00D646B7" w:rsidRDefault="00D646B7" w:rsidP="00D64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</w:pPr>
      <w:hyperlink r:id="rId4" w:history="1">
        <w:r w:rsidRPr="009E00F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https://www.youtube.com/watch?v=yqdB5tdsIQo</w:t>
        </w:r>
      </w:hyperlink>
    </w:p>
    <w:p w:rsidR="00D646B7" w:rsidRPr="0030768B" w:rsidRDefault="00D646B7" w:rsidP="00746D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D646B7" w:rsidRPr="0030768B" w:rsidSect="006E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4C0"/>
    <w:rsid w:val="000E4B21"/>
    <w:rsid w:val="0030768B"/>
    <w:rsid w:val="0042273F"/>
    <w:rsid w:val="00457088"/>
    <w:rsid w:val="006554C0"/>
    <w:rsid w:val="006E7660"/>
    <w:rsid w:val="00746D5A"/>
    <w:rsid w:val="007E4FA9"/>
    <w:rsid w:val="008A5A6C"/>
    <w:rsid w:val="00947436"/>
    <w:rsid w:val="00C854DD"/>
    <w:rsid w:val="00D646B7"/>
    <w:rsid w:val="00D83BB6"/>
    <w:rsid w:val="00DE19F6"/>
    <w:rsid w:val="00EE0952"/>
    <w:rsid w:val="00EE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5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E4F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youtube.com/watch?v%3DyqdB5tdsIQo&amp;sa=D&amp;ust=158669571752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11</cp:revision>
  <dcterms:created xsi:type="dcterms:W3CDTF">2021-01-12T10:48:00Z</dcterms:created>
  <dcterms:modified xsi:type="dcterms:W3CDTF">2021-11-09T10:57:00Z</dcterms:modified>
</cp:coreProperties>
</file>