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C4" w:rsidRPr="00383B16" w:rsidRDefault="007836C4" w:rsidP="007836C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FF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F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F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 03.02.2022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836C4" w:rsidRDefault="007836C4" w:rsidP="007836C4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11">
        <w:rPr>
          <w:rFonts w:ascii="Times New Roman" w:hAnsi="Times New Roman" w:cs="Times New Roman"/>
          <w:b/>
          <w:sz w:val="28"/>
          <w:szCs w:val="28"/>
        </w:rPr>
        <w:t>Вязанные сумки и рюкзачки</w:t>
      </w:r>
      <w:r w:rsidRPr="0079587B">
        <w:rPr>
          <w:rFonts w:ascii="Times New Roman" w:hAnsi="Times New Roman" w:cs="Times New Roman"/>
          <w:b/>
          <w:sz w:val="28"/>
          <w:szCs w:val="28"/>
        </w:rPr>
        <w:t>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="00FF7C11">
        <w:rPr>
          <w:rFonts w:ascii="Times New Roman" w:hAnsi="Times New Roman" w:cs="Times New Roman"/>
          <w:sz w:val="28"/>
          <w:szCs w:val="28"/>
        </w:rPr>
        <w:t xml:space="preserve">Сборка и декорирование </w:t>
      </w:r>
      <w:r w:rsidR="00FF7C11" w:rsidRPr="007B14C9">
        <w:rPr>
          <w:rFonts w:ascii="Times New Roman" w:hAnsi="Times New Roman" w:cs="Times New Roman"/>
          <w:sz w:val="28"/>
          <w:szCs w:val="28"/>
        </w:rPr>
        <w:t>выбранного</w:t>
      </w:r>
      <w:r w:rsidRPr="007B14C9">
        <w:rPr>
          <w:rFonts w:ascii="Times New Roman" w:hAnsi="Times New Roman" w:cs="Times New Roman"/>
          <w:sz w:val="28"/>
          <w:szCs w:val="28"/>
        </w:rPr>
        <w:t xml:space="preserve"> изделия.</w:t>
      </w:r>
    </w:p>
    <w:p w:rsidR="007836C4" w:rsidRPr="00383B16" w:rsidRDefault="007836C4" w:rsidP="007836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7836C4" w:rsidRPr="00383B16" w:rsidRDefault="00FF7C11" w:rsidP="00783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Соединить детали сумки (рюкзачка) и сделать декор изделию</w:t>
      </w:r>
    </w:p>
    <w:p w:rsidR="007836C4" w:rsidRPr="00383B16" w:rsidRDefault="007836C4" w:rsidP="00783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C4" w:rsidRPr="00383B16" w:rsidRDefault="007836C4" w:rsidP="00783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7836C4" w:rsidRPr="00571777" w:rsidRDefault="007836C4" w:rsidP="007836C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со способами вязания </w:t>
      </w:r>
      <w:r w:rsidR="00FF7C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сумок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36C4" w:rsidRPr="00571777" w:rsidRDefault="007836C4" w:rsidP="007836C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7836C4" w:rsidRPr="00383B16" w:rsidRDefault="007836C4" w:rsidP="007836C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7836C4" w:rsidRPr="00383B16" w:rsidRDefault="007836C4" w:rsidP="00783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7836C4" w:rsidRPr="00383B16" w:rsidRDefault="007836C4" w:rsidP="007836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 xml:space="preserve">2.Нельзя делать резких движений рукой с </w:t>
      </w:r>
      <w:bookmarkStart w:id="0" w:name="_GoBack"/>
      <w:bookmarkEnd w:id="0"/>
      <w:r w:rsidR="00915C8B" w:rsidRPr="00383B16">
        <w:rPr>
          <w:color w:val="000000"/>
          <w:sz w:val="28"/>
          <w:szCs w:val="28"/>
        </w:rPr>
        <w:t>крючком в</w:t>
      </w:r>
      <w:r w:rsidRPr="00383B16">
        <w:rPr>
          <w:color w:val="000000"/>
          <w:sz w:val="28"/>
          <w:szCs w:val="28"/>
        </w:rPr>
        <w:t xml:space="preserve"> направлении рядом сидящего человека.</w:t>
      </w:r>
    </w:p>
    <w:p w:rsidR="007836C4" w:rsidRPr="00383B16" w:rsidRDefault="007836C4" w:rsidP="007836C4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7836C4" w:rsidRPr="00FA027E" w:rsidRDefault="007836C4" w:rsidP="007836C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7836C4" w:rsidRDefault="00FF7C11" w:rsidP="007836C4">
      <w:pPr>
        <w:pStyle w:val="2"/>
        <w:shd w:val="clear" w:color="auto" w:fill="FFFFFF"/>
        <w:spacing w:before="0"/>
        <w:jc w:val="center"/>
        <w:textAlignment w:val="baseline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lastRenderedPageBreak/>
        <w:t>Сумочка крючком</w:t>
      </w:r>
    </w:p>
    <w:p w:rsidR="007836C4" w:rsidRPr="00FA027E" w:rsidRDefault="00FF7C11" w:rsidP="007836C4">
      <w:r>
        <w:rPr>
          <w:noProof/>
          <w:lang w:eastAsia="ru-RU"/>
        </w:rPr>
        <w:drawing>
          <wp:inline distT="0" distB="0" distL="0" distR="0">
            <wp:extent cx="4572000" cy="6156325"/>
            <wp:effectExtent l="0" t="0" r="0" b="0"/>
            <wp:docPr id="1" name="Рисунок 1" descr="Схемы вязания круглых летних сумок крюч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вязания круглых летних сумок крючк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1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6C4" w:rsidRDefault="00915C8B" w:rsidP="007836C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1.Соединяем сумочку и ручку соединительным столбиком.</w:t>
      </w:r>
    </w:p>
    <w:p w:rsidR="00915C8B" w:rsidRDefault="00915C8B" w:rsidP="007836C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2. При желании вышить лентами цветочки.</w:t>
      </w:r>
    </w:p>
    <w:p w:rsidR="00915C8B" w:rsidRDefault="00915C8B" w:rsidP="007836C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C4" w:rsidRPr="00383B16" w:rsidRDefault="007836C4" w:rsidP="007836C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7836C4" w:rsidRPr="00383B16" w:rsidRDefault="007836C4" w:rsidP="007836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7836C4" w:rsidRPr="00383B16" w:rsidRDefault="007836C4" w:rsidP="00783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7836C4" w:rsidRPr="00383B16" w:rsidRDefault="007836C4" w:rsidP="00783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7836C4" w:rsidRPr="00383B16" w:rsidRDefault="007836C4" w:rsidP="00783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7836C4" w:rsidRPr="00353D29" w:rsidRDefault="007836C4" w:rsidP="007836C4">
      <w:pPr>
        <w:rPr>
          <w:rFonts w:ascii="Times New Roman" w:hAnsi="Times New Roman" w:cs="Times New Roman"/>
          <w:sz w:val="28"/>
          <w:szCs w:val="28"/>
        </w:rPr>
      </w:pPr>
    </w:p>
    <w:p w:rsidR="007836C4" w:rsidRPr="00353D29" w:rsidRDefault="007836C4" w:rsidP="007836C4">
      <w:pPr>
        <w:rPr>
          <w:rFonts w:ascii="Times New Roman" w:hAnsi="Times New Roman" w:cs="Times New Roman"/>
          <w:sz w:val="28"/>
          <w:szCs w:val="28"/>
        </w:rPr>
      </w:pPr>
    </w:p>
    <w:p w:rsidR="00B30C90" w:rsidRDefault="00B30C90"/>
    <w:sectPr w:rsidR="00B30C90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81"/>
    <w:rsid w:val="007836C4"/>
    <w:rsid w:val="00915C8B"/>
    <w:rsid w:val="00A02581"/>
    <w:rsid w:val="00B30C90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A6C5"/>
  <w15:chartTrackingRefBased/>
  <w15:docId w15:val="{1972947A-40C3-46B8-8161-B38891E9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6C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836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8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6C4"/>
    <w:rPr>
      <w:b/>
      <w:bCs/>
    </w:rPr>
  </w:style>
  <w:style w:type="paragraph" w:styleId="a5">
    <w:name w:val="List Paragraph"/>
    <w:basedOn w:val="a"/>
    <w:uiPriority w:val="34"/>
    <w:qFormat/>
    <w:rsid w:val="0078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2022-02-06T20:13:00Z</dcterms:created>
  <dcterms:modified xsi:type="dcterms:W3CDTF">2022-02-07T00:05:00Z</dcterms:modified>
</cp:coreProperties>
</file>