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D9" w:rsidRPr="00B26365" w:rsidRDefault="00DB5AD9" w:rsidP="00DB5AD9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Pr="00B2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2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 в детском объединении «Мастерская чудес» группа №1</w:t>
      </w: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B5AD9" w:rsidRPr="00B26365" w:rsidRDefault="00DB5AD9" w:rsidP="00DB5AD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365">
        <w:rPr>
          <w:rFonts w:ascii="Times New Roman" w:hAnsi="Times New Roman" w:cs="Times New Roman"/>
          <w:b/>
          <w:sz w:val="28"/>
          <w:szCs w:val="28"/>
        </w:rPr>
        <w:t>Оригами</w:t>
      </w:r>
      <w:r w:rsidRPr="00B26365">
        <w:rPr>
          <w:rFonts w:ascii="Times New Roman" w:hAnsi="Times New Roman" w:cs="Times New Roman"/>
          <w:sz w:val="28"/>
          <w:szCs w:val="28"/>
        </w:rPr>
        <w:t>.</w:t>
      </w:r>
    </w:p>
    <w:p w:rsidR="00DB5AD9" w:rsidRPr="00B26365" w:rsidRDefault="00DB5AD9" w:rsidP="00DB5AD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B26365">
        <w:rPr>
          <w:rFonts w:ascii="Times New Roman" w:hAnsi="Times New Roman" w:cs="Times New Roman"/>
          <w:sz w:val="28"/>
          <w:szCs w:val="28"/>
        </w:rPr>
        <w:t xml:space="preserve"> Закрепление приемов складывания и соединения модулей оригами.</w:t>
      </w:r>
    </w:p>
    <w:p w:rsidR="00DB5AD9" w:rsidRPr="00B26365" w:rsidRDefault="00DB5AD9" w:rsidP="00DB5AD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DB5AD9" w:rsidRPr="00B26365" w:rsidRDefault="00DB5AD9" w:rsidP="00DB5AD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ознакомить учащихся со складыванием модулей;</w:t>
      </w:r>
    </w:p>
    <w:p w:rsidR="00DB5AD9" w:rsidRPr="00B26365" w:rsidRDefault="00DB5AD9" w:rsidP="00DB5AD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3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Родине, чувство гордости за свою армию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AD9" w:rsidRPr="00B26365" w:rsidRDefault="00DB5AD9" w:rsidP="00DB5AD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DB5AD9" w:rsidRPr="00B26365" w:rsidRDefault="00DB5AD9" w:rsidP="00DB5AD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DB5AD9" w:rsidRPr="00B26365" w:rsidRDefault="00DB5AD9" w:rsidP="00DB5A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 за правильной осанкой.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вытирай глаза грязными руками.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Работу начинай только с разрешения. Когда педагог обращается к тебе, приостанови работу. Не отвлекайся во время работы.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Употребляй инструмент только по назначению.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работай неисправными и тупыми инструментами.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работе держи инструмент так, как показал педагог. (Ножницы держи на парте с правой стороны закрытыми, кольцами к себе. Передавай ножницы закрытыми кольцами вперед. Не играй ножницами.)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Инструменты и оборудование храни в предназначенном для этого месте. Нельзя хранить инструменты и оборудование в беспорядке.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Содержи в чистоте и порядке рабочее место.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Раскладывай инструменты и оборудование в указанном порядке.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разговаривай во время работы.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Выполняй работу внимательно, не отвлекайся посторонними делами.</w:t>
      </w:r>
    </w:p>
    <w:p w:rsidR="00DB5AD9" w:rsidRPr="00B26365" w:rsidRDefault="00DB5AD9" w:rsidP="00DB5A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окончании работы убери свое рабочее место.</w:t>
      </w:r>
    </w:p>
    <w:p w:rsidR="00DB5AD9" w:rsidRPr="00B26365" w:rsidRDefault="00DB5AD9" w:rsidP="00DB5AD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DB5AD9" w:rsidRPr="00B26365" w:rsidRDefault="00DB5AD9" w:rsidP="00DB5AD9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DB5AD9" w:rsidRPr="00B26365" w:rsidRDefault="00DB5AD9" w:rsidP="00DB5AD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разных цветов</w:t>
      </w:r>
    </w:p>
    <w:p w:rsidR="00DB5AD9" w:rsidRPr="00B26365" w:rsidRDefault="00DB5AD9" w:rsidP="00DB5AD9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B26365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DB5AD9" w:rsidRPr="00B26365" w:rsidRDefault="00DB5AD9" w:rsidP="00DB5AD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Спичечные коробки </w:t>
      </w:r>
    </w:p>
    <w:p w:rsidR="00DB5AD9" w:rsidRPr="00B26365" w:rsidRDefault="00DB5AD9" w:rsidP="00DB5AD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DB5AD9" w:rsidRPr="00B26365" w:rsidRDefault="00DB5AD9" w:rsidP="00DB5AD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B26365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DB5AD9" w:rsidRPr="00B26365" w:rsidRDefault="00DB5AD9" w:rsidP="00DB5A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63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76F2E" wp14:editId="01712E40">
            <wp:extent cx="4380865" cy="2668905"/>
            <wp:effectExtent l="0" t="0" r="635" b="0"/>
            <wp:docPr id="18" name="Рисунок 18" descr="танк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D9" w:rsidRPr="00B26365" w:rsidRDefault="00DB5AD9" w:rsidP="00DB5AD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AD9" w:rsidRPr="00B26365" w:rsidRDefault="00DB5AD9" w:rsidP="00DB5A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сборки треугольного модуля:</w:t>
      </w:r>
      <w:r w:rsidRPr="00B26365">
        <w:rPr>
          <w:rFonts w:ascii="Times New Roman" w:hAnsi="Times New Roman" w:cs="Times New Roman"/>
          <w:sz w:val="28"/>
          <w:szCs w:val="28"/>
        </w:rPr>
        <w:br/>
      </w: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80E83" wp14:editId="46219973">
            <wp:extent cx="5940425" cy="5099050"/>
            <wp:effectExtent l="0" t="0" r="3175" b="6350"/>
            <wp:docPr id="19" name="Рисунок 19" descr="http://origamir.ru/wp-content/uploads/6934/wpid-tmp-6ca63712-ca8e-4675-a878-c8b4301a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rigamir.ru/wp-content/uploads/6934/wpid-tmp-6ca63712-ca8e-4675-a878-c8b4301a86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Основу нашей башни можно сделать из спиче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коробков.</w:t>
      </w: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2089856" wp14:editId="6EC8E0A0">
            <wp:extent cx="2860040" cy="2137410"/>
            <wp:effectExtent l="0" t="0" r="0" b="0"/>
            <wp:docPr id="2" name="Рисунок 2" descr="танк модульное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модульное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B5E3B9C" wp14:editId="59218F49">
            <wp:extent cx="2860040" cy="2137410"/>
            <wp:effectExtent l="0" t="0" r="0" b="0"/>
            <wp:docPr id="1" name="Рисунок 1" descr="танк модульное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к модульное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нужно обклеить зелёной бумагой,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центр вставить что что будет служить механизмом для вращения башни, </w:t>
      </w:r>
      <w:proofErr w:type="gramStart"/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флакон духов, упаковка клея-карандаша, кусок пластиковой трубки и т.п. </w:t>
      </w:r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82C586" wp14:editId="6EE095FF">
            <wp:extent cx="2860040" cy="2137410"/>
            <wp:effectExtent l="0" t="0" r="0" b="0"/>
            <wp:docPr id="8" name="Рисунок 8" descr="танк модульное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модульное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B26365" w:rsidP="00B2636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делаем переднее основание состоящее </w:t>
      </w:r>
      <w:proofErr w:type="gramStart"/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r w:rsidRPr="00B26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7</w:t>
      </w:r>
      <w:proofErr w:type="gramEnd"/>
      <w:r w:rsidRPr="00B26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6, 7, 6, 7, 6, 7 тёмно-</w:t>
      </w:r>
      <w:r w:rsidR="00550F09" w:rsidRPr="00550F09">
        <w:t xml:space="preserve"> </w:t>
      </w:r>
      <w:r w:rsidR="00550F09" w:rsidRPr="00550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зелёных модулей</w:t>
      </w:r>
      <w:r w:rsidRPr="00B26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50F09" w:rsidRPr="00B26365" w:rsidRDefault="00550F09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682E761" wp14:editId="26F35C64">
            <wp:extent cx="2860040" cy="2137410"/>
            <wp:effectExtent l="0" t="0" r="0" b="0"/>
            <wp:docPr id="7" name="Рисунок 7" descr="танк модульное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к модульное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задний состоящий из  7, 6, 7, 6, 7 тёмно-зелёных модулей</w:t>
      </w: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685E7CB" wp14:editId="5A1A0A12">
            <wp:extent cx="2860040" cy="2137410"/>
            <wp:effectExtent l="0" t="0" r="0" b="0"/>
            <wp:docPr id="6" name="Рисунок 6" descr="танк модульное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нк модульное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9" w:rsidRPr="00B26365" w:rsidRDefault="00550F09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1455F53" wp14:editId="6D66C3FF">
            <wp:extent cx="2860040" cy="2137410"/>
            <wp:effectExtent l="0" t="0" r="0" b="0"/>
            <wp:docPr id="5" name="Рисунок 5" descr="танк модульное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нк модульное1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550F09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Приклеиваем их к </w:t>
      </w:r>
      <w:r w:rsidR="00B26365"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65"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нованию</w:t>
      </w:r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30E5650" wp14:editId="5811E77E">
            <wp:extent cx="2973499" cy="2222204"/>
            <wp:effectExtent l="0" t="0" r="0" b="6985"/>
            <wp:docPr id="4" name="Рисунок 4" descr="танк модульное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нк модульное1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31" cy="22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B26365" w:rsidP="00B2636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50F09"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B14D749" wp14:editId="0993C8BD">
            <wp:extent cx="2860040" cy="2137410"/>
            <wp:effectExtent l="0" t="0" r="0" b="0"/>
            <wp:docPr id="3" name="Рисунок 3" descr="танк модульное1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нк модульное1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65" w:rsidRPr="00B26365" w:rsidRDefault="00B26365" w:rsidP="00550F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приклеиваем её к гусеницам.</w:t>
      </w:r>
    </w:p>
    <w:p w:rsidR="00B26365" w:rsidRPr="00B26365" w:rsidRDefault="00B26365" w:rsidP="00550F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 делается таким же образом как гусенице из 2 повторяющихся рядов:</w:t>
      </w:r>
    </w:p>
    <w:p w:rsidR="00B26365" w:rsidRPr="00B26365" w:rsidRDefault="00B26365" w:rsidP="00550F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Первый: 1 тёмно-зелёный модуль, 5 зелёных модулей, 1 тёмно-зелёный модуль</w:t>
      </w:r>
    </w:p>
    <w:p w:rsidR="00B26365" w:rsidRPr="00B26365" w:rsidRDefault="00B26365" w:rsidP="00550F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Второй: 1 тёмно-зелёный модуль, 4 светло-зелёных модуля, 1 тёмно-зелёный модуль.</w:t>
      </w:r>
    </w:p>
    <w:p w:rsidR="00B26365" w:rsidRPr="00B26365" w:rsidRDefault="00B26365" w:rsidP="00550F0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 со</w:t>
      </w:r>
      <w:r w:rsidR="0055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из рядов по 2, 3 модуля, её фиксируем клеем.</w:t>
      </w:r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0DB988" wp14:editId="13937B1D">
            <wp:extent cx="2860040" cy="2137410"/>
            <wp:effectExtent l="0" t="0" r="0" b="0"/>
            <wp:docPr id="10" name="Рисунок 10" descr="танк модульное1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анк модульное1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09" w:rsidRPr="00550F0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="00550F09" w:rsidRPr="00B2636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034E8F2" wp14:editId="08D933DB">
            <wp:extent cx="2860040" cy="2137410"/>
            <wp:effectExtent l="0" t="0" r="0" b="0"/>
            <wp:docPr id="9" name="Рисунок 9" descr="танк модульное1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анк модульное1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365" w:rsidRPr="00B26365" w:rsidRDefault="00B26365" w:rsidP="00B26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65" w:rsidRPr="00B26365" w:rsidRDefault="00B26365" w:rsidP="00B2636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AD9" w:rsidRPr="00B26365" w:rsidRDefault="00DB5AD9" w:rsidP="00DB5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D9" w:rsidRPr="00B26365" w:rsidRDefault="00DB5AD9" w:rsidP="00DB5AD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DB5AD9" w:rsidRPr="00B26365" w:rsidRDefault="00DB5AD9" w:rsidP="00DB5AD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DB5AD9" w:rsidRPr="00B26365" w:rsidRDefault="00DB5AD9" w:rsidP="00DB5AD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DB5AD9" w:rsidRPr="00B26365" w:rsidRDefault="00DB5AD9" w:rsidP="00DB5AD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DB5AD9" w:rsidRPr="00B26365" w:rsidRDefault="00DB5AD9" w:rsidP="00DB5AD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DB5AD9" w:rsidRPr="00B26365" w:rsidRDefault="00DB5AD9" w:rsidP="00DB5AD9">
      <w:pPr>
        <w:rPr>
          <w:rFonts w:ascii="Times New Roman" w:hAnsi="Times New Roman" w:cs="Times New Roman"/>
          <w:sz w:val="28"/>
          <w:szCs w:val="28"/>
        </w:rPr>
      </w:pPr>
    </w:p>
    <w:p w:rsidR="003A7BAD" w:rsidRPr="00B26365" w:rsidRDefault="003A7BAD">
      <w:pPr>
        <w:rPr>
          <w:rFonts w:ascii="Times New Roman" w:hAnsi="Times New Roman" w:cs="Times New Roman"/>
          <w:sz w:val="28"/>
          <w:szCs w:val="28"/>
        </w:rPr>
      </w:pPr>
    </w:p>
    <w:sectPr w:rsidR="003A7BAD" w:rsidRPr="00B26365" w:rsidSect="005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B"/>
    <w:rsid w:val="003A7BAD"/>
    <w:rsid w:val="00550F09"/>
    <w:rsid w:val="006B18BB"/>
    <w:rsid w:val="00B26365"/>
    <w:rsid w:val="00D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2E5C"/>
  <w15:chartTrackingRefBased/>
  <w15:docId w15:val="{7DFDCB1A-AF5B-41D7-B9F0-1235EC3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B5A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DB5A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juravliki.ru/wp-content/uploads/2014/10/%D1%82%D0%B0%D0%BD%D0%BA-%D0%BC%D0%BE%D0%B4%D1%83%D0%BB%D1%8C%D0%BD%D0%BE%D0%B59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juravliki.ru/wp-content/uploads/2014/10/%D1%82%D0%B0%D0%BD%D0%BA-%D0%BC%D0%BE%D0%B4%D1%83%D0%BB%D1%8C%D0%BD%D0%BE%D0%B513.jpg" TargetMode="External"/><Relationship Id="rId7" Type="http://schemas.openxmlformats.org/officeDocument/2006/relationships/hyperlink" Target="http://juravliki.ru/wp-content/uploads/2014/10/%D1%82%D0%B0%D0%BD%D0%BA-%D0%BC%D0%BE%D0%B4%D1%83%D0%BB%D1%8C%D0%BD%D0%BE%D0%B56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juravliki.ru/wp-content/uploads/2014/10/%D1%82%D0%B0%D0%BD%D0%BA-%D0%BC%D0%BE%D0%B4%D1%83%D0%BB%D1%8C%D0%BD%D0%BE%D0%B511.jpg" TargetMode="External"/><Relationship Id="rId25" Type="http://schemas.openxmlformats.org/officeDocument/2006/relationships/hyperlink" Target="http://juravliki.ru/wp-content/uploads/2014/10/%D1%82%D0%B0%D0%BD%D0%BA-%D0%BC%D0%BE%D0%B4%D1%83%D0%BB%D1%8C%D0%BD%D0%BE%D0%B51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juravliki.ru/wp-content/uploads/2014/10/%D1%82%D0%B0%D0%BD%D0%BA-%D0%BC%D0%BE%D0%B4%D1%83%D0%BB%D1%8C%D0%BD%D0%BE%D0%B58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hyperlink" Target="http://juravliki.ru/wp-content/uploads/2014/10/%D1%82%D0%B0%D0%BD%D0%BA-%D0%BC%D0%BE%D0%B4%D1%83%D0%BB%D1%8C%D0%BD%D0%BE%D0%B510.jpg" TargetMode="External"/><Relationship Id="rId23" Type="http://schemas.openxmlformats.org/officeDocument/2006/relationships/hyperlink" Target="http://juravliki.ru/wp-content/uploads/2014/10/%D1%82%D0%B0%D0%BD%D0%BA-%D0%BC%D0%BE%D0%B4%D1%83%D0%BB%D1%8C%D0%BD%D0%BE%D0%B514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juravliki.ru/wp-content/uploads/2014/10/%D1%82%D0%B0%D0%BD%D0%BA-%D0%BC%D0%BE%D0%B4%D1%83%D0%BB%D1%8C%D0%BD%D0%BE%D0%B51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avliki.ru/wp-content/uploads/2014/10/%D1%82%D0%B0%D0%BD%D0%BA-%D0%BC%D0%BE%D0%B4%D1%83%D0%BB%D1%8C%D0%BD%D0%BE%D0%B57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2022-02-20T22:04:00Z</dcterms:created>
  <dcterms:modified xsi:type="dcterms:W3CDTF">2022-02-20T22:17:00Z</dcterms:modified>
</cp:coreProperties>
</file>